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XSpec="center" w:tblpY="1501"/>
        <w:tblW w:w="15711" w:type="dxa"/>
        <w:tblLook w:val="04A0" w:firstRow="1" w:lastRow="0" w:firstColumn="1" w:lastColumn="0" w:noHBand="0" w:noVBand="1"/>
      </w:tblPr>
      <w:tblGrid>
        <w:gridCol w:w="2787"/>
        <w:gridCol w:w="4264"/>
        <w:gridCol w:w="4284"/>
        <w:gridCol w:w="4376"/>
      </w:tblGrid>
      <w:tr w:rsidR="00435091" w:rsidRPr="004E5D10" w14:paraId="0BCE8B23" w14:textId="77777777" w:rsidTr="00211762">
        <w:trPr>
          <w:trHeight w:val="437"/>
        </w:trPr>
        <w:tc>
          <w:tcPr>
            <w:tcW w:w="2787" w:type="dxa"/>
            <w:shd w:val="clear" w:color="auto" w:fill="B4C6E7" w:themeFill="accent1" w:themeFillTint="66"/>
          </w:tcPr>
          <w:p w14:paraId="5107600E" w14:textId="77777777" w:rsidR="00754AA5" w:rsidRPr="004E5D10" w:rsidRDefault="00754AA5" w:rsidP="00754AA5">
            <w:pPr>
              <w:jc w:val="center"/>
              <w:rPr>
                <w:b/>
                <w:bCs/>
                <w:sz w:val="40"/>
                <w:szCs w:val="40"/>
              </w:rPr>
            </w:pPr>
            <w:r w:rsidRPr="004E5D10">
              <w:rPr>
                <w:b/>
                <w:bCs/>
                <w:sz w:val="40"/>
                <w:szCs w:val="40"/>
              </w:rPr>
              <w:t>Stationen</w:t>
            </w:r>
          </w:p>
        </w:tc>
        <w:tc>
          <w:tcPr>
            <w:tcW w:w="4264" w:type="dxa"/>
            <w:shd w:val="clear" w:color="auto" w:fill="B4C6E7" w:themeFill="accent1" w:themeFillTint="66"/>
          </w:tcPr>
          <w:p w14:paraId="22FCD04E" w14:textId="77777777" w:rsidR="00754AA5" w:rsidRPr="004E5D10" w:rsidRDefault="00754AA5" w:rsidP="00754AA5">
            <w:pPr>
              <w:jc w:val="center"/>
              <w:rPr>
                <w:b/>
                <w:bCs/>
                <w:sz w:val="40"/>
                <w:szCs w:val="40"/>
              </w:rPr>
            </w:pPr>
            <w:r w:rsidRPr="004E5D10">
              <w:rPr>
                <w:b/>
                <w:bCs/>
                <w:sz w:val="40"/>
                <w:szCs w:val="40"/>
              </w:rPr>
              <w:t>4-6 Jahre</w:t>
            </w:r>
          </w:p>
        </w:tc>
        <w:tc>
          <w:tcPr>
            <w:tcW w:w="4284" w:type="dxa"/>
            <w:shd w:val="clear" w:color="auto" w:fill="B4C6E7" w:themeFill="accent1" w:themeFillTint="66"/>
          </w:tcPr>
          <w:p w14:paraId="57D0044B" w14:textId="77777777" w:rsidR="00754AA5" w:rsidRPr="004E5D10" w:rsidRDefault="00754AA5" w:rsidP="00754AA5">
            <w:pPr>
              <w:jc w:val="center"/>
              <w:rPr>
                <w:b/>
                <w:bCs/>
                <w:sz w:val="40"/>
                <w:szCs w:val="40"/>
              </w:rPr>
            </w:pPr>
            <w:r>
              <w:rPr>
                <w:b/>
                <w:bCs/>
                <w:sz w:val="40"/>
                <w:szCs w:val="40"/>
              </w:rPr>
              <w:t>7-8 Jahre</w:t>
            </w:r>
          </w:p>
        </w:tc>
        <w:tc>
          <w:tcPr>
            <w:tcW w:w="4376" w:type="dxa"/>
            <w:shd w:val="clear" w:color="auto" w:fill="B4C6E7" w:themeFill="accent1" w:themeFillTint="66"/>
          </w:tcPr>
          <w:p w14:paraId="6241A7C8" w14:textId="77777777" w:rsidR="00754AA5" w:rsidRPr="004E5D10" w:rsidRDefault="00754AA5" w:rsidP="00754AA5">
            <w:pPr>
              <w:jc w:val="center"/>
              <w:rPr>
                <w:b/>
                <w:bCs/>
                <w:sz w:val="40"/>
                <w:szCs w:val="40"/>
              </w:rPr>
            </w:pPr>
            <w:r>
              <w:rPr>
                <w:b/>
                <w:bCs/>
                <w:sz w:val="40"/>
                <w:szCs w:val="40"/>
              </w:rPr>
              <w:t>9-10 Jahre</w:t>
            </w:r>
          </w:p>
        </w:tc>
      </w:tr>
      <w:tr w:rsidR="00435091" w14:paraId="5C663FEF" w14:textId="77777777" w:rsidTr="00211762">
        <w:trPr>
          <w:trHeight w:val="2421"/>
        </w:trPr>
        <w:tc>
          <w:tcPr>
            <w:tcW w:w="2787" w:type="dxa"/>
            <w:shd w:val="clear" w:color="auto" w:fill="B4C6E7" w:themeFill="accent1" w:themeFillTint="66"/>
          </w:tcPr>
          <w:p w14:paraId="0DBC6B46" w14:textId="1B06BE2E" w:rsidR="00754AA5" w:rsidRPr="006E12BC" w:rsidRDefault="00A078EF" w:rsidP="00754AA5">
            <w:pPr>
              <w:rPr>
                <w:sz w:val="32"/>
                <w:szCs w:val="32"/>
              </w:rPr>
            </w:pPr>
            <w:r>
              <w:rPr>
                <w:sz w:val="32"/>
                <w:szCs w:val="32"/>
              </w:rPr>
              <w:t>2</w:t>
            </w:r>
            <w:r w:rsidR="00754AA5">
              <w:rPr>
                <w:sz w:val="32"/>
                <w:szCs w:val="32"/>
              </w:rPr>
              <w:t xml:space="preserve">) </w:t>
            </w:r>
            <w:r w:rsidR="00435091">
              <w:rPr>
                <w:sz w:val="32"/>
                <w:szCs w:val="32"/>
              </w:rPr>
              <w:t>Heiße Lianen</w:t>
            </w:r>
          </w:p>
          <w:p w14:paraId="106C20B1" w14:textId="77777777" w:rsidR="00754AA5" w:rsidRDefault="00754AA5" w:rsidP="00754AA5">
            <w:pPr>
              <w:rPr>
                <w:sz w:val="32"/>
                <w:szCs w:val="32"/>
              </w:rPr>
            </w:pPr>
          </w:p>
          <w:p w14:paraId="1F2EEBFD" w14:textId="77777777" w:rsidR="00754AA5" w:rsidRDefault="00754AA5" w:rsidP="00754AA5">
            <w:pPr>
              <w:rPr>
                <w:sz w:val="32"/>
                <w:szCs w:val="32"/>
              </w:rPr>
            </w:pPr>
          </w:p>
          <w:p w14:paraId="73B4F88C" w14:textId="77777777" w:rsidR="00754AA5" w:rsidRDefault="00754AA5" w:rsidP="00754AA5">
            <w:pPr>
              <w:rPr>
                <w:sz w:val="32"/>
                <w:szCs w:val="32"/>
              </w:rPr>
            </w:pPr>
          </w:p>
          <w:p w14:paraId="00B015C3" w14:textId="77777777" w:rsidR="00754AA5" w:rsidRDefault="00754AA5" w:rsidP="00754AA5">
            <w:pPr>
              <w:rPr>
                <w:sz w:val="32"/>
                <w:szCs w:val="32"/>
              </w:rPr>
            </w:pPr>
          </w:p>
          <w:p w14:paraId="7E3F99E6" w14:textId="77777777" w:rsidR="00754AA5" w:rsidRPr="00456A88" w:rsidRDefault="00754AA5" w:rsidP="00754AA5">
            <w:pPr>
              <w:ind w:left="360"/>
              <w:rPr>
                <w:sz w:val="20"/>
                <w:szCs w:val="20"/>
                <w:u w:val="single"/>
              </w:rPr>
            </w:pPr>
            <w:r w:rsidRPr="00456A88">
              <w:rPr>
                <w:sz w:val="20"/>
                <w:szCs w:val="20"/>
                <w:u w:val="single"/>
              </w:rPr>
              <w:t>Material je nach Altersgruppe:</w:t>
            </w:r>
          </w:p>
          <w:p w14:paraId="6900185F" w14:textId="794A7EF6" w:rsidR="00754AA5" w:rsidRPr="00435091" w:rsidRDefault="00754AA5" w:rsidP="00435091">
            <w:pPr>
              <w:pStyle w:val="Listenabsatz"/>
              <w:numPr>
                <w:ilvl w:val="0"/>
                <w:numId w:val="1"/>
              </w:numPr>
              <w:rPr>
                <w:sz w:val="20"/>
                <w:szCs w:val="20"/>
              </w:rPr>
            </w:pPr>
            <w:r>
              <w:rPr>
                <w:sz w:val="20"/>
                <w:szCs w:val="20"/>
              </w:rPr>
              <w:t xml:space="preserve">1 </w:t>
            </w:r>
            <w:r w:rsidR="00211762">
              <w:rPr>
                <w:sz w:val="20"/>
                <w:szCs w:val="20"/>
              </w:rPr>
              <w:t>Große</w:t>
            </w:r>
            <w:r w:rsidR="00435091">
              <w:rPr>
                <w:sz w:val="20"/>
                <w:szCs w:val="20"/>
              </w:rPr>
              <w:t>r Schwebebalken</w:t>
            </w:r>
          </w:p>
          <w:p w14:paraId="43B3D7A4" w14:textId="5F04DF14" w:rsidR="00754AA5" w:rsidRDefault="00435091" w:rsidP="00754AA5">
            <w:pPr>
              <w:pStyle w:val="Listenabsatz"/>
              <w:numPr>
                <w:ilvl w:val="0"/>
                <w:numId w:val="1"/>
              </w:numPr>
              <w:rPr>
                <w:sz w:val="20"/>
                <w:szCs w:val="20"/>
              </w:rPr>
            </w:pPr>
            <w:r>
              <w:rPr>
                <w:sz w:val="20"/>
                <w:szCs w:val="20"/>
              </w:rPr>
              <w:t>Seile die von der Decke hängen</w:t>
            </w:r>
          </w:p>
          <w:p w14:paraId="65649454" w14:textId="5419ABC6" w:rsidR="00754AA5" w:rsidRDefault="00435091" w:rsidP="00754AA5">
            <w:pPr>
              <w:pStyle w:val="Listenabsatz"/>
              <w:numPr>
                <w:ilvl w:val="0"/>
                <w:numId w:val="1"/>
              </w:numPr>
              <w:rPr>
                <w:sz w:val="20"/>
                <w:szCs w:val="20"/>
              </w:rPr>
            </w:pPr>
            <w:r>
              <w:rPr>
                <w:sz w:val="20"/>
                <w:szCs w:val="20"/>
              </w:rPr>
              <w:t>1 Kasten</w:t>
            </w:r>
          </w:p>
          <w:p w14:paraId="070B6C81" w14:textId="156AE880" w:rsidR="00754AA5" w:rsidRPr="00A4417B" w:rsidRDefault="00435091" w:rsidP="00211762">
            <w:pPr>
              <w:pStyle w:val="Listenabsatz"/>
              <w:numPr>
                <w:ilvl w:val="0"/>
                <w:numId w:val="1"/>
              </w:numPr>
              <w:rPr>
                <w:sz w:val="20"/>
                <w:szCs w:val="20"/>
              </w:rPr>
            </w:pPr>
            <w:r>
              <w:rPr>
                <w:sz w:val="20"/>
                <w:szCs w:val="20"/>
              </w:rPr>
              <w:t>1 weich Bodenmatte</w:t>
            </w:r>
          </w:p>
        </w:tc>
        <w:tc>
          <w:tcPr>
            <w:tcW w:w="4264" w:type="dxa"/>
          </w:tcPr>
          <w:p w14:paraId="1D59F47D" w14:textId="7697C4F9" w:rsidR="00211762" w:rsidRDefault="00754AA5" w:rsidP="00435091">
            <w:r>
              <w:rPr>
                <w:b/>
                <w:u w:val="single"/>
              </w:rPr>
              <w:t xml:space="preserve">Aufbau: </w:t>
            </w:r>
            <w:r>
              <w:rPr>
                <w:b/>
                <w:u w:val="single"/>
              </w:rPr>
              <w:br/>
            </w:r>
            <w:r w:rsidR="00435091">
              <w:t>Am Anfang des Balkens wird ein Kasten gestellt und am Ende die weiche Bodenmatte. Die Seile werden in einem regelmäßigen Abstand zu einander über dem Balken gehangen</w:t>
            </w:r>
            <w:r w:rsidR="006A43B9">
              <w:t>.</w:t>
            </w:r>
          </w:p>
          <w:p w14:paraId="6ADA622F" w14:textId="77777777" w:rsidR="00754AA5" w:rsidRDefault="00754AA5" w:rsidP="00754AA5">
            <w:pPr>
              <w:rPr>
                <w:b/>
                <w:u w:val="single"/>
              </w:rPr>
            </w:pPr>
          </w:p>
          <w:p w14:paraId="56F5A341" w14:textId="789A380D" w:rsidR="00754AA5" w:rsidRDefault="00754AA5" w:rsidP="00754AA5">
            <w:r>
              <w:rPr>
                <w:b/>
                <w:u w:val="single"/>
              </w:rPr>
              <w:t>Aufgabe:</w:t>
            </w:r>
            <w:r>
              <w:rPr>
                <w:b/>
                <w:u w:val="single"/>
              </w:rPr>
              <w:br/>
            </w:r>
            <w:r w:rsidR="00435091">
              <w:t>Die Kinder dürfen bei Schwierigkeiten mit einer Hand die heiße Liane anfassen. Am Ende des Balkens soll auf die Matte gesprungen werden. Ziel ist es so wenig Seile wie es nur geht zu berühren</w:t>
            </w:r>
            <w:r w:rsidR="00211762">
              <w:t xml:space="preserve"> </w:t>
            </w:r>
          </w:p>
          <w:p w14:paraId="1A657839" w14:textId="77777777" w:rsidR="00211762" w:rsidRDefault="00211762" w:rsidP="00754AA5">
            <w:pPr>
              <w:rPr>
                <w:i/>
                <w:u w:val="single"/>
              </w:rPr>
            </w:pPr>
          </w:p>
          <w:p w14:paraId="26917884" w14:textId="77777777" w:rsidR="00754AA5" w:rsidRDefault="00754AA5" w:rsidP="00754AA5">
            <w:pPr>
              <w:rPr>
                <w:i/>
                <w:u w:val="single"/>
              </w:rPr>
            </w:pPr>
            <w:r w:rsidRPr="00154D54">
              <w:rPr>
                <w:i/>
                <w:u w:val="single"/>
              </w:rPr>
              <w:t xml:space="preserve">Zu </w:t>
            </w:r>
            <w:r>
              <w:rPr>
                <w:i/>
                <w:u w:val="single"/>
              </w:rPr>
              <w:t>einfach</w:t>
            </w:r>
            <w:r w:rsidRPr="00154D54">
              <w:rPr>
                <w:i/>
                <w:u w:val="single"/>
              </w:rPr>
              <w:t>? Kein Problem!</w:t>
            </w:r>
          </w:p>
          <w:p w14:paraId="35C917B3" w14:textId="60174AB7" w:rsidR="00754AA5" w:rsidRPr="00444B1B" w:rsidRDefault="00435091" w:rsidP="00754AA5">
            <w:pPr>
              <w:rPr>
                <w:iCs/>
              </w:rPr>
            </w:pPr>
            <w:r>
              <w:rPr>
                <w:iCs/>
              </w:rPr>
              <w:t>Versuche keine Liane zu Berühren</w:t>
            </w:r>
          </w:p>
          <w:p w14:paraId="7E9F0D42" w14:textId="5FF7DB65" w:rsidR="00754AA5" w:rsidRPr="00154D54" w:rsidRDefault="00754AA5" w:rsidP="00754AA5">
            <w:pPr>
              <w:rPr>
                <w:i/>
              </w:rPr>
            </w:pPr>
          </w:p>
        </w:tc>
        <w:tc>
          <w:tcPr>
            <w:tcW w:w="4284" w:type="dxa"/>
          </w:tcPr>
          <w:p w14:paraId="36CC9802" w14:textId="77777777" w:rsidR="00754AA5" w:rsidRDefault="00754AA5" w:rsidP="00754AA5">
            <w:pPr>
              <w:rPr>
                <w:b/>
                <w:u w:val="single"/>
              </w:rPr>
            </w:pPr>
            <w:r>
              <w:rPr>
                <w:b/>
                <w:u w:val="single"/>
              </w:rPr>
              <w:t>Aufbau:</w:t>
            </w:r>
          </w:p>
          <w:p w14:paraId="70DD7349" w14:textId="0CCB28CA" w:rsidR="00754AA5" w:rsidRDefault="00435091" w:rsidP="00754AA5">
            <w:r>
              <w:t>Am Anfang des Balkens wird ein Kasten gestellt und am Ende die weiche Bodenmatte. Die Seile werden in einem regelmäßigen Abstand zu einander über dem Balken gehangen</w:t>
            </w:r>
            <w:r w:rsidR="006A43B9">
              <w:t>.</w:t>
            </w:r>
          </w:p>
          <w:p w14:paraId="3CF74ED3" w14:textId="77777777" w:rsidR="006A43B9" w:rsidRDefault="006A43B9" w:rsidP="00754AA5">
            <w:pPr>
              <w:rPr>
                <w:b/>
                <w:u w:val="single"/>
              </w:rPr>
            </w:pPr>
          </w:p>
          <w:p w14:paraId="7A9CB732" w14:textId="77777777" w:rsidR="00754AA5" w:rsidRDefault="00754AA5" w:rsidP="00754AA5">
            <w:pPr>
              <w:rPr>
                <w:b/>
                <w:u w:val="single"/>
              </w:rPr>
            </w:pPr>
            <w:r w:rsidRPr="00456A88">
              <w:rPr>
                <w:b/>
                <w:u w:val="single"/>
              </w:rPr>
              <w:t>Aufgabe:</w:t>
            </w:r>
          </w:p>
          <w:p w14:paraId="113BF7F4" w14:textId="2441CF37" w:rsidR="00211762" w:rsidRDefault="006A43B9" w:rsidP="00754AA5">
            <w:pPr>
              <w:rPr>
                <w:i/>
                <w:iCs/>
                <w:u w:val="single"/>
              </w:rPr>
            </w:pPr>
            <w:r>
              <w:t>Die Kinder sollen ohne die heißen Lianen zu berühren bis zum Ende des Balkens gelangen und auf die Matte runterspringen.</w:t>
            </w:r>
            <w:r>
              <w:br/>
              <w:t>Ziel ist es so wenig Seile wie es nur geht zu berühren</w:t>
            </w:r>
          </w:p>
          <w:p w14:paraId="7C19E76A" w14:textId="77777777" w:rsidR="006A43B9" w:rsidRDefault="006A43B9" w:rsidP="00754AA5">
            <w:pPr>
              <w:rPr>
                <w:i/>
                <w:iCs/>
                <w:u w:val="single"/>
              </w:rPr>
            </w:pPr>
          </w:p>
          <w:p w14:paraId="2D2D08AB" w14:textId="4E786AE3" w:rsidR="00754AA5" w:rsidRDefault="00754AA5" w:rsidP="00754AA5">
            <w:pPr>
              <w:rPr>
                <w:i/>
                <w:iCs/>
                <w:u w:val="single"/>
              </w:rPr>
            </w:pPr>
            <w:r w:rsidRPr="00456A88">
              <w:rPr>
                <w:i/>
                <w:iCs/>
                <w:u w:val="single"/>
              </w:rPr>
              <w:t>Zu einfach? Kein Problem!</w:t>
            </w:r>
          </w:p>
          <w:p w14:paraId="33B24231" w14:textId="1B7BEFCD" w:rsidR="00754AA5" w:rsidRPr="00444B1B" w:rsidRDefault="00211762" w:rsidP="00754AA5">
            <w:r>
              <w:t>Lande im Strecksprung auf</w:t>
            </w:r>
            <w:r w:rsidR="006A43B9">
              <w:t xml:space="preserve"> der Matte</w:t>
            </w:r>
          </w:p>
          <w:p w14:paraId="58A222DF" w14:textId="126D38DD" w:rsidR="00754AA5" w:rsidRDefault="00754AA5" w:rsidP="00754AA5"/>
        </w:tc>
        <w:tc>
          <w:tcPr>
            <w:tcW w:w="4376" w:type="dxa"/>
          </w:tcPr>
          <w:p w14:paraId="5F20B361" w14:textId="77777777" w:rsidR="00754AA5" w:rsidRDefault="00754AA5" w:rsidP="00754AA5">
            <w:pPr>
              <w:rPr>
                <w:b/>
                <w:u w:val="single"/>
              </w:rPr>
            </w:pPr>
            <w:r>
              <w:rPr>
                <w:b/>
                <w:u w:val="single"/>
              </w:rPr>
              <w:t>Aufbau:</w:t>
            </w:r>
          </w:p>
          <w:p w14:paraId="4976707B" w14:textId="77777777" w:rsidR="00211762" w:rsidRDefault="00211762" w:rsidP="00211762">
            <w:r>
              <w:t>Die weich Bodenmatte als Unterlage für die 4 Seile, welche ein Tic Tac Toe Feld darstellen sollen.</w:t>
            </w:r>
          </w:p>
          <w:p w14:paraId="5FC5ED5B" w14:textId="45C47671" w:rsidR="00211762" w:rsidRDefault="00211762" w:rsidP="00211762">
            <w:pPr>
              <w:rPr>
                <w:b/>
                <w:u w:val="single"/>
              </w:rPr>
            </w:pPr>
            <w:r>
              <w:t>Das Trampolin 1m entfernt an die Matte stellen</w:t>
            </w:r>
            <w:r>
              <w:rPr>
                <w:b/>
                <w:u w:val="single"/>
              </w:rPr>
              <w:t xml:space="preserve"> </w:t>
            </w:r>
          </w:p>
          <w:p w14:paraId="5B467D6A" w14:textId="77777777" w:rsidR="00754AA5" w:rsidRDefault="00754AA5" w:rsidP="00754AA5"/>
          <w:p w14:paraId="3A4637C8" w14:textId="30A48B5A" w:rsidR="00754AA5" w:rsidRDefault="00754AA5" w:rsidP="00754AA5">
            <w:pPr>
              <w:rPr>
                <w:b/>
                <w:u w:val="single"/>
              </w:rPr>
            </w:pPr>
            <w:r w:rsidRPr="00456A88">
              <w:rPr>
                <w:b/>
                <w:u w:val="single"/>
              </w:rPr>
              <w:t>Aufgabe:</w:t>
            </w:r>
          </w:p>
          <w:p w14:paraId="54E8AAFE" w14:textId="68CC4517" w:rsidR="006A43B9" w:rsidRDefault="006A43B9" w:rsidP="006A43B9">
            <w:pPr>
              <w:rPr>
                <w:i/>
                <w:iCs/>
                <w:u w:val="single"/>
              </w:rPr>
            </w:pPr>
            <w:r>
              <w:t>Die Kinder sollen ohne die heißen Lianen zu berühren bis zum Ende des Balkens gelangen und mit einem Strecksprung auf die Matte springen.</w:t>
            </w:r>
            <w:r>
              <w:br/>
              <w:t>Ziel ist es so wenig Seile wie es nur geht zu berühren</w:t>
            </w:r>
          </w:p>
          <w:p w14:paraId="7ACE9047" w14:textId="0FB1E083" w:rsidR="00754AA5" w:rsidRDefault="00754AA5" w:rsidP="00754AA5">
            <w:pPr>
              <w:rPr>
                <w:i/>
                <w:u w:val="single"/>
              </w:rPr>
            </w:pPr>
            <w:r w:rsidRPr="006C2CF6">
              <w:rPr>
                <w:i/>
                <w:u w:val="single"/>
              </w:rPr>
              <w:t>Zu einfach?</w:t>
            </w:r>
            <w:r>
              <w:rPr>
                <w:i/>
                <w:u w:val="single"/>
              </w:rPr>
              <w:t xml:space="preserve"> Kein Problem</w:t>
            </w:r>
            <w:r w:rsidR="006A43B9">
              <w:rPr>
                <w:i/>
                <w:u w:val="single"/>
              </w:rPr>
              <w:t>!</w:t>
            </w:r>
          </w:p>
          <w:p w14:paraId="50BF77DD" w14:textId="7E028E91" w:rsidR="00754AA5" w:rsidRPr="00DB0BC2" w:rsidRDefault="006A43B9" w:rsidP="006A43B9">
            <w:pPr>
              <w:rPr>
                <w:iCs/>
              </w:rPr>
            </w:pPr>
            <w:r>
              <w:t>Dann bist du ein wahrer GauDino!</w:t>
            </w:r>
          </w:p>
        </w:tc>
      </w:tr>
      <w:tr w:rsidR="00435091" w14:paraId="1891F79A" w14:textId="77777777" w:rsidTr="00211762">
        <w:trPr>
          <w:trHeight w:val="3432"/>
        </w:trPr>
        <w:tc>
          <w:tcPr>
            <w:tcW w:w="2787" w:type="dxa"/>
            <w:shd w:val="clear" w:color="auto" w:fill="B4C6E7" w:themeFill="accent1" w:themeFillTint="66"/>
          </w:tcPr>
          <w:p w14:paraId="59AFAE2E" w14:textId="03B476AE" w:rsidR="00754AA5" w:rsidRDefault="00754AA5" w:rsidP="00754AA5">
            <w:pPr>
              <w:jc w:val="center"/>
              <w:rPr>
                <w:sz w:val="32"/>
                <w:szCs w:val="32"/>
              </w:rPr>
            </w:pPr>
          </w:p>
          <w:p w14:paraId="43BA0C4D" w14:textId="77777777" w:rsidR="00754AA5" w:rsidRDefault="00754AA5" w:rsidP="00754AA5">
            <w:pPr>
              <w:jc w:val="center"/>
              <w:rPr>
                <w:sz w:val="32"/>
                <w:szCs w:val="32"/>
              </w:rPr>
            </w:pPr>
          </w:p>
          <w:p w14:paraId="5376CDE6" w14:textId="77777777" w:rsidR="00754AA5" w:rsidRDefault="00754AA5" w:rsidP="00754AA5">
            <w:pPr>
              <w:jc w:val="center"/>
              <w:rPr>
                <w:sz w:val="32"/>
                <w:szCs w:val="32"/>
              </w:rPr>
            </w:pPr>
          </w:p>
          <w:p w14:paraId="0FC5C7ED" w14:textId="77777777" w:rsidR="00754AA5" w:rsidRDefault="00754AA5" w:rsidP="00754AA5">
            <w:pPr>
              <w:jc w:val="center"/>
              <w:rPr>
                <w:sz w:val="32"/>
                <w:szCs w:val="32"/>
              </w:rPr>
            </w:pPr>
          </w:p>
          <w:p w14:paraId="31937AA2" w14:textId="77777777" w:rsidR="00754AA5" w:rsidRPr="00456A88" w:rsidRDefault="00754AA5" w:rsidP="00754AA5">
            <w:pPr>
              <w:jc w:val="center"/>
              <w:rPr>
                <w:sz w:val="32"/>
                <w:szCs w:val="32"/>
                <w:u w:val="single"/>
              </w:rPr>
            </w:pPr>
            <w:r w:rsidRPr="00456A88">
              <w:rPr>
                <w:sz w:val="32"/>
                <w:szCs w:val="32"/>
                <w:u w:val="single"/>
              </w:rPr>
              <w:t>Beispiel Bild</w:t>
            </w:r>
          </w:p>
        </w:tc>
        <w:tc>
          <w:tcPr>
            <w:tcW w:w="4264" w:type="dxa"/>
          </w:tcPr>
          <w:p w14:paraId="01D460C9" w14:textId="37690027" w:rsidR="00754AA5" w:rsidRDefault="00435091" w:rsidP="00754AA5">
            <w:pPr>
              <w:rPr>
                <w:sz w:val="32"/>
                <w:szCs w:val="32"/>
              </w:rPr>
            </w:pPr>
            <w:r>
              <w:rPr>
                <w:noProof/>
              </w:rPr>
              <w:drawing>
                <wp:anchor distT="0" distB="0" distL="114300" distR="114300" simplePos="0" relativeHeight="251660288" behindDoc="1" locked="0" layoutInCell="1" allowOverlap="1" wp14:anchorId="5237A86A" wp14:editId="7E583708">
                  <wp:simplePos x="0" y="0"/>
                  <wp:positionH relativeFrom="column">
                    <wp:posOffset>521970</wp:posOffset>
                  </wp:positionH>
                  <wp:positionV relativeFrom="paragraph">
                    <wp:posOffset>43180</wp:posOffset>
                  </wp:positionV>
                  <wp:extent cx="1552575" cy="2070100"/>
                  <wp:effectExtent l="0" t="0" r="9525" b="6350"/>
                  <wp:wrapTight wrapText="bothSides">
                    <wp:wrapPolygon edited="0">
                      <wp:start x="0" y="0"/>
                      <wp:lineTo x="0" y="21467"/>
                      <wp:lineTo x="21467" y="21467"/>
                      <wp:lineTo x="21467" y="0"/>
                      <wp:lineTo x="0" y="0"/>
                    </wp:wrapPolygon>
                  </wp:wrapTight>
                  <wp:docPr id="3920455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84" w:type="dxa"/>
          </w:tcPr>
          <w:p w14:paraId="4B91C0E2" w14:textId="207D9EFC" w:rsidR="00754AA5" w:rsidRDefault="00435091" w:rsidP="00754AA5">
            <w:r>
              <w:rPr>
                <w:noProof/>
              </w:rPr>
              <w:drawing>
                <wp:anchor distT="0" distB="0" distL="114300" distR="114300" simplePos="0" relativeHeight="251662336" behindDoc="1" locked="0" layoutInCell="1" allowOverlap="1" wp14:anchorId="0E48F228" wp14:editId="1F042DA8">
                  <wp:simplePos x="0" y="0"/>
                  <wp:positionH relativeFrom="column">
                    <wp:posOffset>567690</wp:posOffset>
                  </wp:positionH>
                  <wp:positionV relativeFrom="paragraph">
                    <wp:posOffset>40005</wp:posOffset>
                  </wp:positionV>
                  <wp:extent cx="1552575" cy="2070100"/>
                  <wp:effectExtent l="0" t="0" r="9525" b="6350"/>
                  <wp:wrapTight wrapText="bothSides">
                    <wp:wrapPolygon edited="0">
                      <wp:start x="0" y="0"/>
                      <wp:lineTo x="0" y="21467"/>
                      <wp:lineTo x="21467" y="21467"/>
                      <wp:lineTo x="21467" y="0"/>
                      <wp:lineTo x="0" y="0"/>
                    </wp:wrapPolygon>
                  </wp:wrapTight>
                  <wp:docPr id="5513175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76" w:type="dxa"/>
          </w:tcPr>
          <w:p w14:paraId="31A16AFB" w14:textId="5C79FE5B" w:rsidR="00754AA5" w:rsidRDefault="00435091" w:rsidP="002D6600">
            <w:pPr>
              <w:jc w:val="both"/>
            </w:pPr>
            <w:r>
              <w:rPr>
                <w:noProof/>
              </w:rPr>
              <w:drawing>
                <wp:anchor distT="0" distB="0" distL="114300" distR="114300" simplePos="0" relativeHeight="251664384" behindDoc="1" locked="0" layoutInCell="1" allowOverlap="1" wp14:anchorId="4F1FE238" wp14:editId="59514D02">
                  <wp:simplePos x="0" y="0"/>
                  <wp:positionH relativeFrom="column">
                    <wp:posOffset>473075</wp:posOffset>
                  </wp:positionH>
                  <wp:positionV relativeFrom="paragraph">
                    <wp:posOffset>44450</wp:posOffset>
                  </wp:positionV>
                  <wp:extent cx="1552575" cy="2070100"/>
                  <wp:effectExtent l="0" t="0" r="9525" b="6350"/>
                  <wp:wrapTight wrapText="bothSides">
                    <wp:wrapPolygon edited="0">
                      <wp:start x="0" y="0"/>
                      <wp:lineTo x="0" y="21467"/>
                      <wp:lineTo x="21467" y="21467"/>
                      <wp:lineTo x="21467" y="0"/>
                      <wp:lineTo x="0" y="0"/>
                    </wp:wrapPolygon>
                  </wp:wrapTight>
                  <wp:docPr id="5996011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A009BE" w14:textId="5BED1CCC" w:rsidR="001C2DAD" w:rsidRDefault="001C2DAD"/>
    <w:sectPr w:rsidR="001C2DAD" w:rsidSect="00754AA5">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97DB" w14:textId="77777777" w:rsidR="00754AA5" w:rsidRDefault="00754AA5" w:rsidP="00754AA5">
      <w:pPr>
        <w:spacing w:after="0" w:line="240" w:lineRule="auto"/>
      </w:pPr>
      <w:r>
        <w:separator/>
      </w:r>
    </w:p>
  </w:endnote>
  <w:endnote w:type="continuationSeparator" w:id="0">
    <w:p w14:paraId="2637768B" w14:textId="77777777" w:rsidR="00754AA5" w:rsidRDefault="00754AA5" w:rsidP="0075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B99" w14:textId="77777777" w:rsidR="00754AA5" w:rsidRDefault="00754AA5" w:rsidP="00754AA5">
      <w:pPr>
        <w:spacing w:after="0" w:line="240" w:lineRule="auto"/>
      </w:pPr>
      <w:r>
        <w:separator/>
      </w:r>
    </w:p>
  </w:footnote>
  <w:footnote w:type="continuationSeparator" w:id="0">
    <w:p w14:paraId="4E07B50E" w14:textId="77777777" w:rsidR="00754AA5" w:rsidRDefault="00754AA5" w:rsidP="0075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27B3" w14:textId="625C5C11" w:rsidR="00754AA5" w:rsidRPr="00754AA5" w:rsidRDefault="00754AA5" w:rsidP="00754AA5">
    <w:pPr>
      <w:pStyle w:val="Kopfzeile"/>
      <w:jc w:val="center"/>
      <w:rPr>
        <w:b/>
        <w:bCs/>
        <w:color w:val="92D050"/>
      </w:rPr>
    </w:pPr>
    <w:r w:rsidRPr="00754AA5">
      <w:rPr>
        <w:b/>
        <w:bCs/>
        <w:noProof/>
        <w:color w:val="92D050"/>
        <w:sz w:val="48"/>
        <w:szCs w:val="48"/>
      </w:rPr>
      <w:drawing>
        <wp:anchor distT="0" distB="0" distL="114300" distR="114300" simplePos="0" relativeHeight="251659264" behindDoc="1" locked="0" layoutInCell="1" allowOverlap="1" wp14:anchorId="61862980" wp14:editId="28E64416">
          <wp:simplePos x="0" y="0"/>
          <wp:positionH relativeFrom="page">
            <wp:posOffset>9620250</wp:posOffset>
          </wp:positionH>
          <wp:positionV relativeFrom="paragraph">
            <wp:posOffset>-506730</wp:posOffset>
          </wp:positionV>
          <wp:extent cx="1057275" cy="1122045"/>
          <wp:effectExtent l="0" t="0" r="0" b="0"/>
          <wp:wrapTight wrapText="bothSides">
            <wp:wrapPolygon edited="0">
              <wp:start x="8951" y="2567"/>
              <wp:lineTo x="5059" y="8435"/>
              <wp:lineTo x="6227" y="15036"/>
              <wp:lineTo x="8951" y="17236"/>
              <wp:lineTo x="9341" y="17969"/>
              <wp:lineTo x="12065" y="17969"/>
              <wp:lineTo x="12843" y="17236"/>
              <wp:lineTo x="13622" y="15036"/>
              <wp:lineTo x="15178" y="15036"/>
              <wp:lineTo x="15178" y="12469"/>
              <wp:lineTo x="13622" y="9168"/>
              <wp:lineTo x="13232" y="5501"/>
              <wp:lineTo x="11286" y="2567"/>
              <wp:lineTo x="8951" y="256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57275" cy="1122045"/>
                  </a:xfrm>
                  <a:prstGeom prst="rect">
                    <a:avLst/>
                  </a:prstGeom>
                </pic:spPr>
              </pic:pic>
            </a:graphicData>
          </a:graphic>
          <wp14:sizeRelH relativeFrom="margin">
            <wp14:pctWidth>0</wp14:pctWidth>
          </wp14:sizeRelH>
          <wp14:sizeRelV relativeFrom="margin">
            <wp14:pctHeight>0</wp14:pctHeight>
          </wp14:sizeRelV>
        </wp:anchor>
      </w:drawing>
    </w:r>
    <w:r w:rsidRPr="00754AA5">
      <w:rPr>
        <w:b/>
        <w:bCs/>
        <w:color w:val="92D050"/>
        <w:sz w:val="48"/>
        <w:szCs w:val="48"/>
      </w:rPr>
      <w:t>~ GauDino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450A4"/>
    <w:multiLevelType w:val="hybridMultilevel"/>
    <w:tmpl w:val="1E0C338C"/>
    <w:lvl w:ilvl="0" w:tplc="10BEC7F8">
      <w:start w:val="1"/>
      <w:numFmt w:val="bullet"/>
      <w:lvlText w:val=""/>
      <w:lvlJc w:val="left"/>
      <w:pPr>
        <w:ind w:left="1155" w:hanging="360"/>
      </w:pPr>
      <w:rPr>
        <w:rFonts w:ascii="Wingdings" w:hAnsi="Wingdings" w:hint="default"/>
        <w:sz w:val="20"/>
        <w:szCs w:val="20"/>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num w:numId="1" w16cid:durableId="146689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5"/>
    <w:rsid w:val="001C2DAD"/>
    <w:rsid w:val="00211762"/>
    <w:rsid w:val="002B11CA"/>
    <w:rsid w:val="002D6600"/>
    <w:rsid w:val="003030B8"/>
    <w:rsid w:val="00435091"/>
    <w:rsid w:val="005E363E"/>
    <w:rsid w:val="006A43B9"/>
    <w:rsid w:val="00754AA5"/>
    <w:rsid w:val="00A078EF"/>
    <w:rsid w:val="00BA2B16"/>
    <w:rsid w:val="00C12F36"/>
    <w:rsid w:val="00CB33C8"/>
    <w:rsid w:val="00CC3F64"/>
    <w:rsid w:val="00E17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F284F"/>
  <w15:chartTrackingRefBased/>
  <w15:docId w15:val="{51582EAB-647A-469C-940A-8F137BBB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43B9"/>
  </w:style>
  <w:style w:type="paragraph" w:styleId="berschrift1">
    <w:name w:val="heading 1"/>
    <w:basedOn w:val="Standard"/>
    <w:next w:val="Standard"/>
    <w:link w:val="berschrift1Zchn"/>
    <w:uiPriority w:val="9"/>
    <w:qFormat/>
    <w:rsid w:val="00754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54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54AA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54AA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4AA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4A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4A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4A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4A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AA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54AA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54AA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54AA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4AA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54A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4A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4A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4AA5"/>
    <w:rPr>
      <w:rFonts w:eastAsiaTheme="majorEastAsia" w:cstheme="majorBidi"/>
      <w:color w:val="272727" w:themeColor="text1" w:themeTint="D8"/>
    </w:rPr>
  </w:style>
  <w:style w:type="paragraph" w:styleId="Titel">
    <w:name w:val="Title"/>
    <w:basedOn w:val="Standard"/>
    <w:next w:val="Standard"/>
    <w:link w:val="TitelZchn"/>
    <w:uiPriority w:val="10"/>
    <w:qFormat/>
    <w:rsid w:val="0075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4A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4A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4A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4A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4AA5"/>
    <w:rPr>
      <w:i/>
      <w:iCs/>
      <w:color w:val="404040" w:themeColor="text1" w:themeTint="BF"/>
    </w:rPr>
  </w:style>
  <w:style w:type="paragraph" w:styleId="Listenabsatz">
    <w:name w:val="List Paragraph"/>
    <w:basedOn w:val="Standard"/>
    <w:uiPriority w:val="34"/>
    <w:qFormat/>
    <w:rsid w:val="00754AA5"/>
    <w:pPr>
      <w:ind w:left="720"/>
      <w:contextualSpacing/>
    </w:pPr>
  </w:style>
  <w:style w:type="character" w:styleId="IntensiveHervorhebung">
    <w:name w:val="Intense Emphasis"/>
    <w:basedOn w:val="Absatz-Standardschriftart"/>
    <w:uiPriority w:val="21"/>
    <w:qFormat/>
    <w:rsid w:val="00754AA5"/>
    <w:rPr>
      <w:i/>
      <w:iCs/>
      <w:color w:val="2F5496" w:themeColor="accent1" w:themeShade="BF"/>
    </w:rPr>
  </w:style>
  <w:style w:type="paragraph" w:styleId="IntensivesZitat">
    <w:name w:val="Intense Quote"/>
    <w:basedOn w:val="Standard"/>
    <w:next w:val="Standard"/>
    <w:link w:val="IntensivesZitatZchn"/>
    <w:uiPriority w:val="30"/>
    <w:qFormat/>
    <w:rsid w:val="0075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54AA5"/>
    <w:rPr>
      <w:i/>
      <w:iCs/>
      <w:color w:val="2F5496" w:themeColor="accent1" w:themeShade="BF"/>
    </w:rPr>
  </w:style>
  <w:style w:type="character" w:styleId="IntensiverVerweis">
    <w:name w:val="Intense Reference"/>
    <w:basedOn w:val="Absatz-Standardschriftart"/>
    <w:uiPriority w:val="32"/>
    <w:qFormat/>
    <w:rsid w:val="00754AA5"/>
    <w:rPr>
      <w:b/>
      <w:bCs/>
      <w:smallCaps/>
      <w:color w:val="2F5496" w:themeColor="accent1" w:themeShade="BF"/>
      <w:spacing w:val="5"/>
    </w:rPr>
  </w:style>
  <w:style w:type="table" w:styleId="Tabellenraster">
    <w:name w:val="Table Grid"/>
    <w:basedOn w:val="NormaleTabelle"/>
    <w:uiPriority w:val="39"/>
    <w:rsid w:val="0075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4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AA5"/>
  </w:style>
  <w:style w:type="paragraph" w:styleId="Fuzeile">
    <w:name w:val="footer"/>
    <w:basedOn w:val="Standard"/>
    <w:link w:val="FuzeileZchn"/>
    <w:uiPriority w:val="99"/>
    <w:unhideWhenUsed/>
    <w:rsid w:val="00754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18ee23-2b47-4bdc-ab1f-dc23720cb561">
      <Terms xmlns="http://schemas.microsoft.com/office/infopath/2007/PartnerControls"/>
    </lcf76f155ced4ddcb4097134ff3c332f>
    <TaxCatchAll xmlns="d0d6e423-69cd-4f9d-bc40-d1e7465f5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AB7D2793A4AE4FAADD520ED7859F7B" ma:contentTypeVersion="14" ma:contentTypeDescription="Ein neues Dokument erstellen." ma:contentTypeScope="" ma:versionID="3145007ead4a8e307151485fd358ee09">
  <xsd:schema xmlns:xsd="http://www.w3.org/2001/XMLSchema" xmlns:xs="http://www.w3.org/2001/XMLSchema" xmlns:p="http://schemas.microsoft.com/office/2006/metadata/properties" xmlns:ns2="0a18ee23-2b47-4bdc-ab1f-dc23720cb561" xmlns:ns3="d0d6e423-69cd-4f9d-bc40-d1e7465f5c23" targetNamespace="http://schemas.microsoft.com/office/2006/metadata/properties" ma:root="true" ma:fieldsID="8f39c075bc00c59eab48b8ea8feb1d5f" ns2:_="" ns3:_="">
    <xsd:import namespace="0a18ee23-2b47-4bdc-ab1f-dc23720cb561"/>
    <xsd:import namespace="d0d6e423-69cd-4f9d-bc40-d1e7465f5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8ee23-2b47-4bdc-ab1f-dc23720cb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b2bdc9f-01ae-4b58-9c9d-267ba5b77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6e423-69cd-4f9d-bc40-d1e7465f5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589873-e0b7-460a-9c10-9f291784807f}" ma:internalName="TaxCatchAll" ma:showField="CatchAllData" ma:web="d0d6e423-69cd-4f9d-bc40-d1e7465f5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6DCD-8D41-47C3-94B1-855546BFC8CA}">
  <ds:schemaRefs>
    <ds:schemaRef ds:uri="http://purl.org/dc/terms/"/>
    <ds:schemaRef ds:uri="http://purl.org/dc/dcmitype/"/>
    <ds:schemaRef ds:uri="http://schemas.openxmlformats.org/package/2006/metadata/core-properties"/>
    <ds:schemaRef ds:uri="http://www.w3.org/XML/1998/namespace"/>
    <ds:schemaRef ds:uri="0a18ee23-2b47-4bdc-ab1f-dc23720cb561"/>
    <ds:schemaRef ds:uri="http://schemas.microsoft.com/office/infopath/2007/PartnerControls"/>
    <ds:schemaRef ds:uri="http://schemas.microsoft.com/office/2006/documentManagement/types"/>
    <ds:schemaRef ds:uri="d0d6e423-69cd-4f9d-bc40-d1e7465f5c2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2886822-689E-42FF-8860-4ED2E71565AF}">
  <ds:schemaRefs>
    <ds:schemaRef ds:uri="http://schemas.microsoft.com/sharepoint/v3/contenttype/forms"/>
  </ds:schemaRefs>
</ds:datastoreItem>
</file>

<file path=customXml/itemProps3.xml><?xml version="1.0" encoding="utf-8"?>
<ds:datastoreItem xmlns:ds="http://schemas.openxmlformats.org/officeDocument/2006/customXml" ds:itemID="{309DE6DF-EC32-451D-9569-4F13D2C47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8ee23-2b47-4bdc-ab1f-dc23720cb561"/>
    <ds:schemaRef ds:uri="d0d6e423-69cd-4f9d-bc40-d1e7465f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9AA51-0A9F-45F0-960A-D363E44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Schätzle</dc:creator>
  <cp:keywords/>
  <dc:description/>
  <cp:lastModifiedBy>Eduard Flutura</cp:lastModifiedBy>
  <cp:revision>2</cp:revision>
  <dcterms:created xsi:type="dcterms:W3CDTF">2025-04-08T09:30:00Z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0x01010067AB7D2793A4AE4FAADD520ED7859F7B</vt:lpwstr>
  </property>
</Properties>
</file>